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3C" w:rsidRDefault="00AD203C" w:rsidP="00AD203C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«ИЛАНСКИЙ ДЕТСКИЙ САД № 20»</w:t>
      </w:r>
    </w:p>
    <w:tbl>
      <w:tblPr>
        <w:tblW w:w="9750" w:type="dxa"/>
        <w:tblCellSpacing w:w="0" w:type="dxa"/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AD203C" w:rsidTr="00AD203C">
        <w:trPr>
          <w:tblCellSpacing w:w="0" w:type="dxa"/>
        </w:trPr>
        <w:tc>
          <w:tcPr>
            <w:tcW w:w="470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 «Иланский детский сад № 20»</w:t>
            </w:r>
          </w:p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Л.Ф. Филатова</w:t>
            </w:r>
          </w:p>
          <w:p w:rsidR="00AD203C" w:rsidRDefault="00AD203C">
            <w:pPr>
              <w:pStyle w:val="a4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26.02.2019 г.</w:t>
            </w:r>
          </w:p>
        </w:tc>
      </w:tr>
    </w:tbl>
    <w:p w:rsidR="00AD203C" w:rsidRDefault="00AD203C" w:rsidP="00AD203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03C" w:rsidRDefault="00AD203C" w:rsidP="00AD203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434B4" w:rsidRDefault="00C434B4" w:rsidP="00AD203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конкурсе творческих работ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рисунков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«Букет для мамы»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34B4" w:rsidRDefault="00C434B4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:rsidR="00C434B4" w:rsidRDefault="00C434B4" w:rsidP="00AD20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Конкурс творческих работ </w:t>
      </w:r>
      <w:r>
        <w:rPr>
          <w:rFonts w:ascii="Times New Roman" w:hAnsi="Times New Roman" w:cs="Times New Roman"/>
          <w:color w:val="000000"/>
          <w:sz w:val="28"/>
          <w:szCs w:val="28"/>
        </w:rPr>
        <w:t>и рисунков «Букет для мамы» посвящен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 празднику 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марта (далее – Конкурс).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Цели и задачи Конкурса:</w:t>
      </w:r>
    </w:p>
    <w:p w:rsidR="00C434B4" w:rsidRDefault="00C434B4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 укрепление семейных ценностей, осознание роли матери в жизни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>человека, творческое развитие личности в проц</w:t>
      </w:r>
      <w:r>
        <w:rPr>
          <w:rFonts w:ascii="Times New Roman" w:hAnsi="Times New Roman" w:cs="Times New Roman"/>
          <w:color w:val="000000"/>
          <w:sz w:val="28"/>
          <w:szCs w:val="28"/>
        </w:rPr>
        <w:t>ессе создания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конкурсной работы;</w:t>
      </w:r>
    </w:p>
    <w:p w:rsidR="00C434B4" w:rsidRDefault="00C434B4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ыявление талантливых людей и создани</w:t>
      </w:r>
      <w:r>
        <w:rPr>
          <w:rFonts w:ascii="Times New Roman" w:hAnsi="Times New Roman" w:cs="Times New Roman"/>
          <w:color w:val="000000"/>
          <w:sz w:val="28"/>
          <w:szCs w:val="28"/>
        </w:rPr>
        <w:t>е условий для их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самореализации;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sym w:font="Symbol" w:char="F0B7"/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оспитание внимательности, заботливости, уважительн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отношения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к матери, женщине.</w:t>
      </w:r>
    </w:p>
    <w:p w:rsidR="00C434B4" w:rsidRDefault="00C434B4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Участники Конкурса</w:t>
      </w:r>
    </w:p>
    <w:p w:rsidR="00AD203C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Конкурсе принимают участие воспитанники всех возрастных групп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434B4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и условия проведения Конкурса</w:t>
      </w:r>
    </w:p>
    <w:p w:rsidR="00C434B4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t>К участию в Конкурсе принимаются творческие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 в виде букета</w:t>
      </w:r>
      <w:r w:rsidR="007F3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цветов, выполненного в любой технике из любого материала (на усмотрение</w:t>
      </w:r>
      <w:r w:rsidR="007F39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автора)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рисунки с изображением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букета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цветов.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Размер творческой работы не ограничен.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434B4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Работы на Конкурс принимаются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 1 по 5 марта 2019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>Критерии оценки работ:</w:t>
      </w:r>
    </w:p>
    <w:p w:rsidR="00C434B4" w:rsidRPr="00C434B4" w:rsidRDefault="00C434B4" w:rsidP="00AD203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оответствие теме работы;</w:t>
      </w:r>
    </w:p>
    <w:p w:rsidR="00C434B4" w:rsidRPr="00C434B4" w:rsidRDefault="00C434B4" w:rsidP="00AD203C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о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ригинальность работы, аккуратность;</w:t>
      </w:r>
    </w:p>
    <w:p w:rsidR="00C434B4" w:rsidRDefault="00C434B4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3) индивидуальный стиль автора;</w:t>
      </w:r>
    </w:p>
    <w:p w:rsidR="00C434B4" w:rsidRDefault="00C434B4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4)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самостоятельное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работы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без помощи взрослого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203C" w:rsidRDefault="00AD203C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03C" w:rsidRDefault="00AD203C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F3931" w:rsidRDefault="007F3931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D203C" w:rsidRDefault="00AD203C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</w:t>
      </w:r>
      <w:r w:rsidR="00C434B4"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Требования к представляемым на Конкурс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работам</w:t>
      </w:r>
    </w:p>
    <w:p w:rsidR="00AD203C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t>Конкурсная работа должна сопровождаться этикеткой, на которой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>указывается название работы, фамилия и имя автора, возраст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ная группа.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D203C" w:rsidRDefault="00AD203C" w:rsidP="00AD203C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C434B4"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Подведение итогов Конкурса</w:t>
      </w:r>
    </w:p>
    <w:p w:rsidR="00AD203C" w:rsidRDefault="00C434B4" w:rsidP="00AD20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Конкурса определяются по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каждой возрастной параллели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Победители награждаются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дипломами детского сада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 xml:space="preserve">. Работы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>победителей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>Конкурса будут продемонстрированы на выставке работ,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посвященных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br/>
        <w:t>празднику 8 марта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203C" w:rsidRDefault="00C434B4" w:rsidP="00AD203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203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6. </w:t>
      </w:r>
      <w:r w:rsidRPr="00C434B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жюри Конкурса</w:t>
      </w:r>
    </w:p>
    <w:p w:rsidR="00AD203C" w:rsidRDefault="00C434B4" w:rsidP="00AD203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34B4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 xml:space="preserve">Орлова Е.Ю. – </w:t>
      </w:r>
      <w:r w:rsidRPr="00C434B4">
        <w:rPr>
          <w:rFonts w:ascii="Times New Roman" w:hAnsi="Times New Roman" w:cs="Times New Roman"/>
          <w:color w:val="000000"/>
          <w:sz w:val="28"/>
          <w:szCs w:val="28"/>
        </w:rPr>
        <w:t>воспитатель</w:t>
      </w:r>
      <w:r w:rsidR="00AD203C">
        <w:rPr>
          <w:rFonts w:ascii="Times New Roman" w:hAnsi="Times New Roman" w:cs="Times New Roman"/>
          <w:color w:val="000000"/>
          <w:sz w:val="28"/>
          <w:szCs w:val="28"/>
        </w:rPr>
        <w:t xml:space="preserve"> (оценивает работы подготовительных групп);</w:t>
      </w:r>
    </w:p>
    <w:p w:rsidR="00AD203C" w:rsidRDefault="00AD203C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Морозова А.В. – воспитатель (оценивает работы старших групп);</w:t>
      </w:r>
    </w:p>
    <w:p w:rsidR="00AD203C" w:rsidRDefault="00AD203C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Криворотова В.В. – учитель-логопед (оценивает работы средних групп);</w:t>
      </w:r>
    </w:p>
    <w:p w:rsidR="00AD203C" w:rsidRDefault="00AD203C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Копылова С.С. – воспитатель (оценивает работы вторых младших групп).</w:t>
      </w:r>
    </w:p>
    <w:p w:rsidR="00AD203C" w:rsidRDefault="00AD203C" w:rsidP="00AD203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03C" w:rsidRDefault="00AD203C" w:rsidP="00AD203C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03C" w:rsidRDefault="00AD203C" w:rsidP="00AD203C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7302" w:rsidRPr="00C434B4" w:rsidRDefault="00C07302" w:rsidP="00AD203C">
      <w:pPr>
        <w:spacing w:after="0"/>
        <w:ind w:firstLine="708"/>
        <w:jc w:val="both"/>
        <w:rPr>
          <w:rFonts w:ascii="Times New Roman" w:hAnsi="Times New Roman" w:cs="Times New Roman"/>
        </w:rPr>
      </w:pPr>
    </w:p>
    <w:sectPr w:rsidR="00C07302" w:rsidRPr="00C43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35388"/>
    <w:multiLevelType w:val="hybridMultilevel"/>
    <w:tmpl w:val="94560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4B4"/>
    <w:rsid w:val="007F3931"/>
    <w:rsid w:val="00AD203C"/>
    <w:rsid w:val="00AD41A5"/>
    <w:rsid w:val="00C07302"/>
    <w:rsid w:val="00C4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4B4"/>
    <w:pPr>
      <w:ind w:left="720"/>
      <w:contextualSpacing/>
    </w:pPr>
  </w:style>
  <w:style w:type="paragraph" w:styleId="a4">
    <w:name w:val="No Spacing"/>
    <w:uiPriority w:val="1"/>
    <w:qFormat/>
    <w:rsid w:val="00AD203C"/>
    <w:pPr>
      <w:spacing w:after="0" w:line="240" w:lineRule="auto"/>
    </w:pPr>
  </w:style>
  <w:style w:type="character" w:customStyle="1" w:styleId="extended-textshort">
    <w:name w:val="extended-text__short"/>
    <w:basedOn w:val="a0"/>
    <w:rsid w:val="00AD2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4B4"/>
    <w:pPr>
      <w:ind w:left="720"/>
      <w:contextualSpacing/>
    </w:pPr>
  </w:style>
  <w:style w:type="paragraph" w:styleId="a4">
    <w:name w:val="No Spacing"/>
    <w:uiPriority w:val="1"/>
    <w:qFormat/>
    <w:rsid w:val="00AD203C"/>
    <w:pPr>
      <w:spacing w:after="0" w:line="240" w:lineRule="auto"/>
    </w:pPr>
  </w:style>
  <w:style w:type="character" w:customStyle="1" w:styleId="extended-textshort">
    <w:name w:val="extended-text__short"/>
    <w:basedOn w:val="a0"/>
    <w:rsid w:val="00AD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st-vosp</dc:creator>
  <cp:lastModifiedBy>st-vosp</cp:lastModifiedBy>
  <cp:revision>2</cp:revision>
  <cp:lastPrinted>2019-02-26T04:50:00Z</cp:lastPrinted>
  <dcterms:created xsi:type="dcterms:W3CDTF">2019-03-29T09:23:00Z</dcterms:created>
  <dcterms:modified xsi:type="dcterms:W3CDTF">2019-03-29T09:23:00Z</dcterms:modified>
</cp:coreProperties>
</file>