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37" w:rsidRDefault="003A0737" w:rsidP="003A0737">
      <w:pPr>
        <w:pStyle w:val="a3"/>
        <w:jc w:val="center"/>
      </w:pPr>
      <w:r>
        <w:rPr>
          <w:rStyle w:val="a4"/>
          <w:sz w:val="30"/>
          <w:szCs w:val="30"/>
        </w:rPr>
        <w:t>Детские безопасные сайты</w:t>
      </w:r>
    </w:p>
    <w:p w:rsidR="003A0737" w:rsidRDefault="003A0737" w:rsidP="003A0737">
      <w:pPr>
        <w:pStyle w:val="a3"/>
        <w:jc w:val="both"/>
      </w:pPr>
      <w:r>
        <w:t>- Федеральная служба по надзору в сфере связи, информационных технологий и массовых коммуникаций, являясь Уполномоченным органом по защите прав субъектов персональных данных, открыла информационно-развлекательный сайт для детей и подростков </w:t>
      </w:r>
      <w:hyperlink r:id="rId5" w:history="1">
        <w:r>
          <w:rPr>
            <w:rStyle w:val="a5"/>
            <w:color w:val="FC7200"/>
          </w:rPr>
          <w:t xml:space="preserve">http://персональные </w:t>
        </w:r>
        <w:proofErr w:type="spellStart"/>
        <w:r>
          <w:rPr>
            <w:rStyle w:val="a5"/>
            <w:color w:val="FC7200"/>
          </w:rPr>
          <w:t>данные.дети</w:t>
        </w:r>
        <w:proofErr w:type="spellEnd"/>
        <w:r>
          <w:rPr>
            <w:rStyle w:val="a5"/>
            <w:color w:val="FC7200"/>
          </w:rPr>
          <w:t>/</w:t>
        </w:r>
      </w:hyperlink>
      <w:r>
        <w:t>, направленный на изучение вопросов, связанных с защитой прав субъектов персональных данных.</w:t>
      </w:r>
    </w:p>
    <w:p w:rsidR="003A0737" w:rsidRDefault="003A0737" w:rsidP="003A0737">
      <w:pPr>
        <w:pStyle w:val="a3"/>
      </w:pPr>
      <w:r>
        <w:t>- Уполномоченный при Президенте Российской Федерации по правам ребенка  </w:t>
      </w:r>
      <w:hyperlink r:id="rId6" w:history="1">
        <w:r>
          <w:rPr>
            <w:rStyle w:val="a5"/>
            <w:color w:val="FC7200"/>
          </w:rPr>
          <w:t>www.rfdeti.ru</w:t>
        </w:r>
      </w:hyperlink>
    </w:p>
    <w:p w:rsidR="003A0737" w:rsidRDefault="003A0737" w:rsidP="003A0737">
      <w:pPr>
        <w:pStyle w:val="a3"/>
      </w:pPr>
      <w:r>
        <w:t>- Портал детской безопасности МЧС России  </w:t>
      </w:r>
      <w:hyperlink r:id="rId7" w:history="1">
        <w:r>
          <w:rPr>
            <w:rStyle w:val="a5"/>
            <w:color w:val="FC7200"/>
          </w:rPr>
          <w:t>www.spas-extreme.ru</w:t>
        </w:r>
      </w:hyperlink>
    </w:p>
    <w:p w:rsidR="003A0737" w:rsidRDefault="003A0737" w:rsidP="003A0737">
      <w:pPr>
        <w:pStyle w:val="a3"/>
      </w:pPr>
      <w:r>
        <w:t>- Общественное фестивальное движение "Дети России"  </w:t>
      </w:r>
      <w:hyperlink r:id="rId8" w:history="1">
        <w:r>
          <w:rPr>
            <w:rStyle w:val="a5"/>
            <w:color w:val="FC7200"/>
          </w:rPr>
          <w:t>www.detirossii.com</w:t>
        </w:r>
      </w:hyperlink>
    </w:p>
    <w:p w:rsidR="003A0737" w:rsidRDefault="003A0737" w:rsidP="003A0737">
      <w:pPr>
        <w:pStyle w:val="a3"/>
      </w:pPr>
      <w:r>
        <w:t>- Проект Фонда развития Интернета по созданию безопасного содержимого в сети "Дети онлайн"  </w:t>
      </w:r>
      <w:hyperlink r:id="rId9" w:history="1">
        <w:r>
          <w:rPr>
            <w:rStyle w:val="a5"/>
            <w:color w:val="FC7200"/>
          </w:rPr>
          <w:t>www.detionline.com</w:t>
        </w:r>
      </w:hyperlink>
    </w:p>
    <w:p w:rsidR="003A0737" w:rsidRDefault="003A0737" w:rsidP="003A0737">
      <w:pPr>
        <w:pStyle w:val="a3"/>
      </w:pPr>
      <w:r>
        <w:t>- Российская государственная детская библиотека  </w:t>
      </w:r>
      <w:hyperlink r:id="rId10" w:history="1">
        <w:r>
          <w:rPr>
            <w:rStyle w:val="a5"/>
            <w:color w:val="FC7200"/>
          </w:rPr>
          <w:t>www.rgdb.ru</w:t>
        </w:r>
      </w:hyperlink>
    </w:p>
    <w:p w:rsidR="003A0737" w:rsidRDefault="003A0737" w:rsidP="003A0737">
      <w:pPr>
        <w:pStyle w:val="a3"/>
      </w:pPr>
      <w:r>
        <w:t>- Я родитель. Сайт для родителей и детей   </w:t>
      </w:r>
      <w:hyperlink r:id="rId11" w:history="1">
        <w:r>
          <w:rPr>
            <w:rStyle w:val="a5"/>
            <w:color w:val="FC7200"/>
          </w:rPr>
          <w:t>www.ya-roditel.ru</w:t>
        </w:r>
      </w:hyperlink>
    </w:p>
    <w:p w:rsidR="003A0737" w:rsidRDefault="003A0737" w:rsidP="003A0737">
      <w:pPr>
        <w:pStyle w:val="a3"/>
      </w:pPr>
      <w:r>
        <w:t>- Интерактивный портал, посвященный защите персональных данных  </w:t>
      </w:r>
      <w:hyperlink r:id="rId12" w:history="1">
        <w:r>
          <w:rPr>
            <w:rStyle w:val="a5"/>
            <w:color w:val="FC7200"/>
          </w:rPr>
          <w:t>www.i-deti.org</w:t>
        </w:r>
      </w:hyperlink>
    </w:p>
    <w:p w:rsidR="003A0737" w:rsidRDefault="003A0737" w:rsidP="003A0737">
      <w:pPr>
        <w:pStyle w:val="a3"/>
      </w:pPr>
      <w:r>
        <w:t>- Сайт Единого урока по безопасности в сети «Интернет» </w:t>
      </w:r>
      <w:hyperlink r:id="rId13" w:tgtFrame="_blank" w:history="1">
        <w:r>
          <w:rPr>
            <w:rStyle w:val="a5"/>
            <w:color w:val="FC7200"/>
          </w:rPr>
          <w:t>www.Единыйурок.рф</w:t>
        </w:r>
      </w:hyperlink>
    </w:p>
    <w:p w:rsidR="003A0737" w:rsidRDefault="003A0737" w:rsidP="003A0737">
      <w:pPr>
        <w:pStyle w:val="a3"/>
      </w:pPr>
      <w:r>
        <w:t>- Сайт Единого урока для детей и подростков </w:t>
      </w:r>
      <w:hyperlink r:id="rId14" w:tgtFrame="_blank" w:history="1">
        <w:r>
          <w:rPr>
            <w:rStyle w:val="a5"/>
            <w:color w:val="FC7200"/>
          </w:rPr>
          <w:t>www.Единыйурок.дети</w:t>
        </w:r>
      </w:hyperlink>
    </w:p>
    <w:p w:rsidR="003A0737" w:rsidRDefault="003A0737" w:rsidP="003A0737">
      <w:pPr>
        <w:pStyle w:val="a3"/>
      </w:pPr>
      <w:r>
        <w:rPr>
          <w:sz w:val="21"/>
          <w:szCs w:val="21"/>
        </w:rPr>
        <w:t>- Школьная энциклопедия по разным предметам  </w:t>
      </w:r>
      <w:hyperlink r:id="rId15" w:history="1">
        <w:r>
          <w:rPr>
            <w:rStyle w:val="a5"/>
            <w:color w:val="FC7200"/>
            <w:sz w:val="21"/>
            <w:szCs w:val="21"/>
          </w:rPr>
          <w:t>http://www.internet-school.ru</w:t>
        </w:r>
      </w:hyperlink>
      <w:r>
        <w:rPr>
          <w:sz w:val="21"/>
          <w:szCs w:val="21"/>
        </w:rPr>
        <w:br/>
        <w:t>- Федеральный центр информационно-образовательных ресурсов  </w:t>
      </w:r>
      <w:hyperlink r:id="rId16" w:history="1">
        <w:r>
          <w:rPr>
            <w:rStyle w:val="a5"/>
            <w:color w:val="FC7200"/>
            <w:sz w:val="21"/>
            <w:szCs w:val="21"/>
          </w:rPr>
          <w:t>http://fcior.edu.ru/catalog.page</w:t>
        </w:r>
      </w:hyperlink>
      <w:r>
        <w:rPr>
          <w:sz w:val="21"/>
          <w:szCs w:val="21"/>
        </w:rPr>
        <w:br/>
        <w:t>- Универсальный справочник-энциклопедия </w:t>
      </w:r>
      <w:hyperlink r:id="rId17" w:history="1">
        <w:r>
          <w:rPr>
            <w:rStyle w:val="a5"/>
            <w:color w:val="FC7200"/>
            <w:sz w:val="21"/>
            <w:szCs w:val="21"/>
          </w:rPr>
          <w:t>http://www.sci.aha.ru/ALL/index.htm</w:t>
        </w:r>
      </w:hyperlink>
      <w:r>
        <w:rPr>
          <w:sz w:val="21"/>
          <w:szCs w:val="21"/>
        </w:rPr>
        <w:br/>
        <w:t>- Мир энциклопедий </w:t>
      </w:r>
      <w:hyperlink r:id="rId18" w:history="1">
        <w:r>
          <w:rPr>
            <w:rStyle w:val="a5"/>
            <w:color w:val="FC7200"/>
            <w:sz w:val="21"/>
            <w:szCs w:val="21"/>
          </w:rPr>
          <w:t>http://www.encyclopedia.ru/</w:t>
        </w:r>
      </w:hyperlink>
      <w:r>
        <w:rPr>
          <w:sz w:val="21"/>
          <w:szCs w:val="21"/>
        </w:rPr>
        <w:br/>
        <w:t xml:space="preserve">- Энциклопедия Кирилла и </w:t>
      </w:r>
      <w:proofErr w:type="spellStart"/>
      <w:r>
        <w:rPr>
          <w:sz w:val="21"/>
          <w:szCs w:val="21"/>
        </w:rPr>
        <w:t>Мефодия</w:t>
      </w:r>
      <w:proofErr w:type="spellEnd"/>
      <w:r>
        <w:rPr>
          <w:sz w:val="21"/>
          <w:szCs w:val="21"/>
        </w:rPr>
        <w:t> </w:t>
      </w:r>
      <w:hyperlink r:id="rId19" w:history="1">
        <w:r>
          <w:rPr>
            <w:rStyle w:val="a5"/>
            <w:color w:val="FC7200"/>
            <w:sz w:val="21"/>
            <w:szCs w:val="21"/>
          </w:rPr>
          <w:t>http://mega.km.ru/</w:t>
        </w:r>
      </w:hyperlink>
    </w:p>
    <w:p w:rsidR="003A0737" w:rsidRDefault="003A0737" w:rsidP="003A0737">
      <w:pPr>
        <w:pStyle w:val="a3"/>
      </w:pPr>
      <w:r>
        <w:rPr>
          <w:sz w:val="21"/>
          <w:szCs w:val="21"/>
        </w:rPr>
        <w:t>-школьный образовательный портал </w:t>
      </w:r>
      <w:hyperlink r:id="rId20" w:history="1">
        <w:r>
          <w:rPr>
            <w:rStyle w:val="a5"/>
            <w:color w:val="FC7200"/>
            <w:sz w:val="21"/>
            <w:szCs w:val="21"/>
            <w:lang w:val="en-US"/>
          </w:rPr>
          <w:t>http</w:t>
        </w:r>
        <w:r>
          <w:rPr>
            <w:rStyle w:val="a5"/>
            <w:color w:val="FC7200"/>
            <w:sz w:val="21"/>
            <w:szCs w:val="21"/>
          </w:rPr>
          <w:t>://</w:t>
        </w:r>
        <w:proofErr w:type="spellStart"/>
        <w:proofErr w:type="gramStart"/>
        <w:r>
          <w:rPr>
            <w:rStyle w:val="a5"/>
            <w:color w:val="FC7200"/>
            <w:sz w:val="21"/>
            <w:szCs w:val="21"/>
            <w:lang w:val="en-US"/>
          </w:rPr>
          <w:t>InternetUrok</w:t>
        </w:r>
        <w:proofErr w:type="spellEnd"/>
        <w:r>
          <w:rPr>
            <w:rStyle w:val="a5"/>
            <w:color w:val="FC7200"/>
            <w:sz w:val="21"/>
            <w:szCs w:val="21"/>
          </w:rPr>
          <w:t>.</w:t>
        </w:r>
        <w:proofErr w:type="spellStart"/>
        <w:r>
          <w:rPr>
            <w:rStyle w:val="a5"/>
            <w:color w:val="FC7200"/>
            <w:sz w:val="21"/>
            <w:szCs w:val="21"/>
            <w:lang w:val="en-US"/>
          </w:rPr>
          <w:t>ru</w:t>
        </w:r>
        <w:proofErr w:type="spellEnd"/>
      </w:hyperlink>
      <w:r>
        <w:rPr>
          <w:sz w:val="21"/>
          <w:szCs w:val="21"/>
        </w:rPr>
        <w:t>.</w:t>
      </w:r>
      <w:proofErr w:type="gramEnd"/>
    </w:p>
    <w:p w:rsidR="003A0737" w:rsidRDefault="003A0737" w:rsidP="003A0737">
      <w:pPr>
        <w:pStyle w:val="a3"/>
      </w:pPr>
      <w:r>
        <w:rPr>
          <w:sz w:val="21"/>
          <w:szCs w:val="21"/>
        </w:rPr>
        <w:t xml:space="preserve">- официальный сайт </w:t>
      </w:r>
      <w:proofErr w:type="spellStart"/>
      <w:r>
        <w:rPr>
          <w:sz w:val="21"/>
          <w:szCs w:val="21"/>
        </w:rPr>
        <w:t>Минобрнауки</w:t>
      </w:r>
      <w:proofErr w:type="spellEnd"/>
      <w:r>
        <w:rPr>
          <w:sz w:val="21"/>
          <w:szCs w:val="21"/>
        </w:rPr>
        <w:t xml:space="preserve"> России</w:t>
      </w:r>
      <w:hyperlink r:id="rId21" w:history="1">
        <w:r>
          <w:rPr>
            <w:rStyle w:val="a5"/>
            <w:color w:val="FC7200"/>
            <w:sz w:val="21"/>
            <w:szCs w:val="21"/>
          </w:rPr>
          <w:t>http://mon.gov.ru</w:t>
        </w:r>
      </w:hyperlink>
    </w:p>
    <w:p w:rsidR="003A0737" w:rsidRDefault="003A0737" w:rsidP="003A0737">
      <w:pPr>
        <w:pStyle w:val="a3"/>
      </w:pPr>
      <w:r>
        <w:rPr>
          <w:sz w:val="21"/>
          <w:szCs w:val="21"/>
        </w:rPr>
        <w:t>-федеральный портал "Российское образование" </w:t>
      </w:r>
      <w:hyperlink r:id="rId22" w:history="1">
        <w:r>
          <w:rPr>
            <w:rStyle w:val="a5"/>
            <w:color w:val="FC7200"/>
            <w:sz w:val="21"/>
            <w:szCs w:val="21"/>
          </w:rPr>
          <w:t>http://edu.ru</w:t>
        </w:r>
      </w:hyperlink>
    </w:p>
    <w:p w:rsidR="003A0737" w:rsidRDefault="003A0737" w:rsidP="003A0737">
      <w:pPr>
        <w:pStyle w:val="a3"/>
      </w:pPr>
      <w:r>
        <w:rPr>
          <w:sz w:val="21"/>
          <w:szCs w:val="21"/>
        </w:rPr>
        <w:t>- информационная система "Единое окно доступа к образовательным ресурсам" </w:t>
      </w:r>
      <w:hyperlink r:id="rId23" w:history="1">
        <w:r>
          <w:rPr>
            <w:rStyle w:val="a5"/>
            <w:color w:val="FC7200"/>
            <w:sz w:val="21"/>
            <w:szCs w:val="21"/>
          </w:rPr>
          <w:t>http://window.edu.ru</w:t>
        </w:r>
      </w:hyperlink>
    </w:p>
    <w:p w:rsidR="003A0737" w:rsidRDefault="003A0737" w:rsidP="003A0737">
      <w:pPr>
        <w:pStyle w:val="a3"/>
      </w:pPr>
      <w:r>
        <w:rPr>
          <w:sz w:val="21"/>
          <w:szCs w:val="21"/>
        </w:rPr>
        <w:t>- единая коллекция цифровых образовательных ресурсов </w:t>
      </w:r>
      <w:hyperlink r:id="rId24" w:history="1">
        <w:r>
          <w:rPr>
            <w:rStyle w:val="a5"/>
            <w:color w:val="FC7200"/>
            <w:sz w:val="21"/>
            <w:szCs w:val="21"/>
          </w:rPr>
          <w:t>http://school-collection.edu.ru</w:t>
        </w:r>
      </w:hyperlink>
    </w:p>
    <w:p w:rsidR="003A0737" w:rsidRDefault="003A0737" w:rsidP="003A0737">
      <w:pPr>
        <w:pStyle w:val="a3"/>
      </w:pPr>
      <w:r>
        <w:rPr>
          <w:sz w:val="21"/>
          <w:szCs w:val="21"/>
        </w:rPr>
        <w:t xml:space="preserve">-дискуссионная площадка на веб-портале "Дискуссионный клуб </w:t>
      </w:r>
      <w:proofErr w:type="spellStart"/>
      <w:r>
        <w:rPr>
          <w:sz w:val="21"/>
          <w:szCs w:val="21"/>
        </w:rPr>
        <w:t>Минобрнауки</w:t>
      </w:r>
      <w:proofErr w:type="spellEnd"/>
      <w:r>
        <w:rPr>
          <w:sz w:val="21"/>
          <w:szCs w:val="21"/>
        </w:rPr>
        <w:t xml:space="preserve"> России"</w:t>
      </w:r>
      <w:r>
        <w:t> </w:t>
      </w:r>
      <w:hyperlink r:id="rId25" w:history="1">
        <w:r>
          <w:rPr>
            <w:rStyle w:val="a5"/>
            <w:color w:val="9400D3"/>
            <w:sz w:val="21"/>
            <w:szCs w:val="21"/>
          </w:rPr>
          <w:t>http://mononline.ru.</w:t>
        </w:r>
      </w:hyperlink>
    </w:p>
    <w:p w:rsidR="003A0737" w:rsidRDefault="003A0737" w:rsidP="003A0737">
      <w:pPr>
        <w:pStyle w:val="a3"/>
      </w:pPr>
      <w:r>
        <w:rPr>
          <w:sz w:val="21"/>
          <w:szCs w:val="21"/>
        </w:rPr>
        <w:t>- диалоговая площадка Северо-Западного округа РФ </w:t>
      </w:r>
      <w:hyperlink r:id="rId26" w:history="1">
        <w:r>
          <w:rPr>
            <w:rStyle w:val="a5"/>
            <w:color w:val="9400D3"/>
            <w:sz w:val="21"/>
            <w:szCs w:val="21"/>
          </w:rPr>
          <w:t>http://szfo.mononline.ru.</w:t>
        </w:r>
      </w:hyperlink>
    </w:p>
    <w:p w:rsidR="003A0737" w:rsidRDefault="003A0737" w:rsidP="003A0737">
      <w:pPr>
        <w:pStyle w:val="a3"/>
      </w:pPr>
      <w:r>
        <w:rPr>
          <w:sz w:val="21"/>
          <w:szCs w:val="21"/>
        </w:rPr>
        <w:t>- </w:t>
      </w:r>
      <w:r>
        <w:rPr>
          <w:b/>
          <w:bCs/>
          <w:sz w:val="21"/>
          <w:szCs w:val="21"/>
        </w:rPr>
        <w:t>Дорога</w:t>
      </w:r>
      <w:r>
        <w:rPr>
          <w:sz w:val="21"/>
          <w:szCs w:val="21"/>
        </w:rPr>
        <w:t> </w:t>
      </w:r>
      <w:r>
        <w:rPr>
          <w:b/>
          <w:bCs/>
          <w:sz w:val="21"/>
          <w:szCs w:val="21"/>
        </w:rPr>
        <w:t>без</w:t>
      </w:r>
      <w:r>
        <w:rPr>
          <w:sz w:val="21"/>
          <w:szCs w:val="21"/>
        </w:rPr>
        <w:t> </w:t>
      </w:r>
      <w:r>
        <w:rPr>
          <w:b/>
          <w:bCs/>
          <w:sz w:val="21"/>
          <w:szCs w:val="21"/>
        </w:rPr>
        <w:t>опасности</w:t>
      </w:r>
      <w:r>
        <w:rPr>
          <w:sz w:val="21"/>
          <w:szCs w:val="21"/>
        </w:rPr>
        <w:t> - это федеральный каталог </w:t>
      </w:r>
      <w:r>
        <w:rPr>
          <w:b/>
          <w:bCs/>
          <w:sz w:val="21"/>
          <w:szCs w:val="21"/>
        </w:rPr>
        <w:t>интерактивных</w:t>
      </w:r>
      <w:r>
        <w:rPr>
          <w:sz w:val="21"/>
          <w:szCs w:val="21"/>
        </w:rPr>
        <w:t> </w:t>
      </w:r>
      <w:proofErr w:type="spellStart"/>
      <w:r>
        <w:rPr>
          <w:b/>
          <w:bCs/>
          <w:sz w:val="21"/>
          <w:szCs w:val="21"/>
        </w:rPr>
        <w:t>образовательных</w:t>
      </w:r>
      <w:r>
        <w:rPr>
          <w:sz w:val="21"/>
          <w:szCs w:val="21"/>
        </w:rPr>
        <w:t>программ</w:t>
      </w:r>
      <w:proofErr w:type="spellEnd"/>
      <w:r>
        <w:rPr>
          <w:sz w:val="21"/>
          <w:szCs w:val="21"/>
        </w:rPr>
        <w:t xml:space="preserve"> для учеников, их родителей и учителей системы </w:t>
      </w:r>
      <w:hyperlink r:id="rId27" w:history="1">
        <w:r>
          <w:rPr>
            <w:rStyle w:val="a5"/>
            <w:color w:val="FC7200"/>
            <w:sz w:val="21"/>
            <w:szCs w:val="21"/>
          </w:rPr>
          <w:t>http://bdd-eor.edu.ru/</w:t>
        </w:r>
      </w:hyperlink>
    </w:p>
    <w:p w:rsidR="003A0737" w:rsidRDefault="003A0737" w:rsidP="003A0737">
      <w:pPr>
        <w:pStyle w:val="a3"/>
      </w:pPr>
      <w:r>
        <w:t> </w:t>
      </w:r>
    </w:p>
    <w:p w:rsidR="003A0737" w:rsidRDefault="003A0737" w:rsidP="003A0737">
      <w:pPr>
        <w:pStyle w:val="a3"/>
      </w:pPr>
      <w:r>
        <w:lastRenderedPageBreak/>
        <w:t> </w:t>
      </w:r>
    </w:p>
    <w:p w:rsidR="003A0737" w:rsidRDefault="003A0737" w:rsidP="003A0737">
      <w:pPr>
        <w:pStyle w:val="a3"/>
      </w:pPr>
      <w:r>
        <w:t>Уважаемые ученики, родители (законные представители)!</w:t>
      </w:r>
    </w:p>
    <w:p w:rsidR="003A0737" w:rsidRDefault="003A0737" w:rsidP="003A0737">
      <w:pPr>
        <w:pStyle w:val="a3"/>
      </w:pPr>
      <w:r>
        <w:t>Польза чтения книг очевидна. Книги расширяют кругозор человека, обогащают его внутренний мир, делают умнее. А ещё важно читать книги потому, что это увеличивает словарный запас человека, вырабатывает чёткое и ясное мышление. Убедиться в этом каждый может на собственном примере. Стоит только вдумчиво прочесть какое-нибудь классическое произведение, и вы заметите, как стало проще с помощью речи выражать собственные мысли, подбирать нужные слова</w:t>
      </w:r>
      <w:proofErr w:type="gramStart"/>
      <w:r>
        <w:t xml:space="preserve">........ </w:t>
      </w:r>
      <w:proofErr w:type="gramEnd"/>
      <w:r>
        <w:t>Список книг, которые мы рекомендуем прочесть летом .... (</w:t>
      </w:r>
      <w:hyperlink r:id="rId28" w:history="1">
        <w:r>
          <w:rPr>
            <w:rStyle w:val="a5"/>
            <w:color w:val="FC7200"/>
          </w:rPr>
          <w:t>смотреть для 1-4 классов</w:t>
        </w:r>
      </w:hyperlink>
      <w:r>
        <w:t>)  </w:t>
      </w:r>
      <w:hyperlink r:id="rId29" w:history="1">
        <w:r>
          <w:rPr>
            <w:rStyle w:val="a5"/>
            <w:color w:val="FC7200"/>
          </w:rPr>
          <w:t>(смотреть для 5-10 классов)</w:t>
        </w:r>
      </w:hyperlink>
    </w:p>
    <w:p w:rsidR="003A0737" w:rsidRDefault="003A0737" w:rsidP="003A0737">
      <w:pPr>
        <w:pStyle w:val="a3"/>
      </w:pPr>
      <w:r>
        <w:t xml:space="preserve">Кроме того, мы рекомендуем ознакомиться с письмами </w:t>
      </w:r>
      <w:proofErr w:type="spellStart"/>
      <w:r>
        <w:t>МОиН</w:t>
      </w:r>
      <w:proofErr w:type="spellEnd"/>
      <w:r>
        <w:t xml:space="preserve"> РФ, в которых представлены методические рекомендации по использованию в образовательной деятельности</w:t>
      </w:r>
    </w:p>
    <w:p w:rsidR="003A0737" w:rsidRDefault="003A0737" w:rsidP="003A0737">
      <w:pPr>
        <w:pStyle w:val="a3"/>
      </w:pPr>
      <w:r>
        <w:t>- перечень "100 лучших фильмов для школьников" (</w:t>
      </w:r>
      <w:hyperlink r:id="rId30" w:history="1">
        <w:r>
          <w:rPr>
            <w:rStyle w:val="a5"/>
            <w:color w:val="FC7200"/>
          </w:rPr>
          <w:t>смотреть</w:t>
        </w:r>
      </w:hyperlink>
      <w:r>
        <w:t>),</w:t>
      </w:r>
    </w:p>
    <w:p w:rsidR="003A0737" w:rsidRDefault="003A0737" w:rsidP="003A0737">
      <w:pPr>
        <w:pStyle w:val="a3"/>
      </w:pPr>
      <w:r>
        <w:t>- перечень "100 книг" по истории, культуре и литературе народов РФ (</w:t>
      </w:r>
      <w:hyperlink w:history="1">
        <w:r>
          <w:rPr>
            <w:rStyle w:val="a5"/>
            <w:color w:val="FC7200"/>
          </w:rPr>
          <w:t>смотреть</w:t>
        </w:r>
      </w:hyperlink>
      <w:r>
        <w:t>)</w:t>
      </w:r>
    </w:p>
    <w:p w:rsidR="003A0737" w:rsidRDefault="003A0737" w:rsidP="003A0737">
      <w:pPr>
        <w:pStyle w:val="a3"/>
      </w:pPr>
      <w:r>
        <w:t>- перечень литературы гражданско-патриотической направленности (</w:t>
      </w:r>
      <w:hyperlink r:id="rId31" w:history="1">
        <w:r>
          <w:rPr>
            <w:rStyle w:val="a5"/>
            <w:color w:val="FC7200"/>
          </w:rPr>
          <w:t>смотреть</w:t>
        </w:r>
      </w:hyperlink>
      <w:r>
        <w:t>)</w:t>
      </w:r>
    </w:p>
    <w:p w:rsidR="003A0737" w:rsidRDefault="003A0737" w:rsidP="003A0737">
      <w:pPr>
        <w:pStyle w:val="a3"/>
      </w:pPr>
      <w:r>
        <w:t>- перечень рекомендуемых произведений для 1-11 классов (</w:t>
      </w:r>
      <w:hyperlink r:id="rId32" w:history="1">
        <w:r>
          <w:rPr>
            <w:rStyle w:val="a5"/>
            <w:color w:val="FC7200"/>
          </w:rPr>
          <w:t>смотреть</w:t>
        </w:r>
      </w:hyperlink>
      <w:r>
        <w:t>)</w:t>
      </w:r>
    </w:p>
    <w:p w:rsidR="006D7414" w:rsidRDefault="006D7414">
      <w:bookmarkStart w:id="0" w:name="_GoBack"/>
      <w:bookmarkEnd w:id="0"/>
    </w:p>
    <w:sectPr w:rsidR="006D7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78"/>
    <w:rsid w:val="002E2F78"/>
    <w:rsid w:val="003A0737"/>
    <w:rsid w:val="006D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7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3A0737"/>
    <w:rPr>
      <w:b/>
      <w:bCs/>
    </w:rPr>
  </w:style>
  <w:style w:type="character" w:styleId="a5">
    <w:name w:val="Hyperlink"/>
    <w:basedOn w:val="a0"/>
    <w:uiPriority w:val="99"/>
    <w:semiHidden/>
    <w:unhideWhenUsed/>
    <w:rsid w:val="003A07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73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3A0737"/>
    <w:rPr>
      <w:b/>
      <w:bCs/>
    </w:rPr>
  </w:style>
  <w:style w:type="character" w:styleId="a5">
    <w:name w:val="Hyperlink"/>
    <w:basedOn w:val="a0"/>
    <w:uiPriority w:val="99"/>
    <w:semiHidden/>
    <w:unhideWhenUsed/>
    <w:rsid w:val="003A0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irossii.com/" TargetMode="External"/><Relationship Id="rId13" Type="http://schemas.openxmlformats.org/officeDocument/2006/relationships/hyperlink" Target="http://www.xn--d1abkefqip0a2f.xn--p1ai/" TargetMode="External"/><Relationship Id="rId18" Type="http://schemas.openxmlformats.org/officeDocument/2006/relationships/hyperlink" Target="http://www.encyclopedia.ru/" TargetMode="External"/><Relationship Id="rId26" Type="http://schemas.openxmlformats.org/officeDocument/2006/relationships/hyperlink" Target="http://szfo.mononline.ru.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on.gov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spas-extreme.ru/" TargetMode="External"/><Relationship Id="rId12" Type="http://schemas.openxmlformats.org/officeDocument/2006/relationships/hyperlink" Target="http://www.i-deti.org/" TargetMode="External"/><Relationship Id="rId17" Type="http://schemas.openxmlformats.org/officeDocument/2006/relationships/hyperlink" Target="http://www.sci.aha.ru/ALL/index.htm" TargetMode="External"/><Relationship Id="rId25" Type="http://schemas.openxmlformats.org/officeDocument/2006/relationships/hyperlink" Target="http://mononline.ru/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fcior.edu.ru/catalog.page" TargetMode="External"/><Relationship Id="rId20" Type="http://schemas.openxmlformats.org/officeDocument/2006/relationships/hyperlink" Target="http://interneturok.ru/" TargetMode="External"/><Relationship Id="rId29" Type="http://schemas.openxmlformats.org/officeDocument/2006/relationships/hyperlink" Target="http://www.sevsk9school.ru/load/vnutrennie_dokumenty/rekomenduem_pochitat_letom/1-1-0-120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fdeti.ru/" TargetMode="External"/><Relationship Id="rId11" Type="http://schemas.openxmlformats.org/officeDocument/2006/relationships/hyperlink" Target="http://www.ya-roditel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www.sevsk9school.ru/load/vnutrennie_dokumenty/perechen_rekomenduemykh_knig_dlja_1_11_klassov/1-1-0-1210" TargetMode="External"/><Relationship Id="rId5" Type="http://schemas.openxmlformats.org/officeDocument/2006/relationships/hyperlink" Target="http://xn--80aalcbc2bocdadlpp9nfk.xn--d1acj3b/" TargetMode="External"/><Relationship Id="rId15" Type="http://schemas.openxmlformats.org/officeDocument/2006/relationships/hyperlink" Target="http://www.internet-school.ru/" TargetMode="External"/><Relationship Id="rId23" Type="http://schemas.openxmlformats.org/officeDocument/2006/relationships/hyperlink" Target="http://window.edu.ru/" TargetMode="External"/><Relationship Id="rId28" Type="http://schemas.openxmlformats.org/officeDocument/2006/relationships/hyperlink" Target="http://www.sevsk9school.ru/load/vnutrennie_dokumenty/rekomenduem_pochitat_letom/1-1-0-1199" TargetMode="External"/><Relationship Id="rId10" Type="http://schemas.openxmlformats.org/officeDocument/2006/relationships/hyperlink" Target="http://www.rgdb.ru/" TargetMode="External"/><Relationship Id="rId19" Type="http://schemas.openxmlformats.org/officeDocument/2006/relationships/hyperlink" Target="http://mega.km.ru/" TargetMode="External"/><Relationship Id="rId31" Type="http://schemas.openxmlformats.org/officeDocument/2006/relationships/hyperlink" Target="http://www.sevsk9school.ru/load/vnutrennie_dokumenty/perechen_literatury_grazhdansko_patrioticheskoj_napravlennosti/1-1-0-12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tionline.com/" TargetMode="External"/><Relationship Id="rId14" Type="http://schemas.openxmlformats.org/officeDocument/2006/relationships/hyperlink" Target="http://www.xn--d1abkefqip0a2f.xn--d1acj3b/" TargetMode="External"/><Relationship Id="rId22" Type="http://schemas.openxmlformats.org/officeDocument/2006/relationships/hyperlink" Target="http://mon.gov.ru/" TargetMode="External"/><Relationship Id="rId27" Type="http://schemas.openxmlformats.org/officeDocument/2006/relationships/hyperlink" Target="http://bdd-eor.edu.ru/" TargetMode="External"/><Relationship Id="rId30" Type="http://schemas.openxmlformats.org/officeDocument/2006/relationships/hyperlink" Target="http://www.sevsk9school.ru/load/vnutrennie_dokumenty/100_luchshikh_filmov_dlja_shkolnikov/1-1-0-12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Specialist_1</dc:creator>
  <cp:keywords/>
  <dc:description/>
  <cp:lastModifiedBy>Specialist_1</cp:lastModifiedBy>
  <cp:revision>2</cp:revision>
  <dcterms:created xsi:type="dcterms:W3CDTF">2018-09-17T08:24:00Z</dcterms:created>
  <dcterms:modified xsi:type="dcterms:W3CDTF">2018-09-17T08:24:00Z</dcterms:modified>
</cp:coreProperties>
</file>