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5A" w:rsidRDefault="005E4C5A" w:rsidP="005E4C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FF00DDB" wp14:editId="175081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2113280"/>
            <wp:effectExtent l="0" t="0" r="0" b="1270"/>
            <wp:wrapSquare wrapText="bothSides"/>
            <wp:docPr id="1" name="Рисунок 1" descr="hello_html_m27f79e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7f79eb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1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B910CF" wp14:editId="42C6CE95">
            <wp:extent cx="3724275" cy="504825"/>
            <wp:effectExtent l="0" t="0" r="9525" b="9525"/>
            <wp:docPr id="4" name="Рисунок 4" descr="hello_html_421352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213525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E4C5A" w:rsidRDefault="005E4C5A" w:rsidP="005E4C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 xml:space="preserve">Радуйтесь </w:t>
      </w:r>
      <w:proofErr w:type="gramStart"/>
      <w:r w:rsidRPr="005E4C5A">
        <w:rPr>
          <w:rFonts w:ascii="Arial" w:hAnsi="Arial" w:cs="Arial"/>
          <w:b/>
          <w:bCs/>
          <w:color w:val="333333"/>
          <w:szCs w:val="22"/>
        </w:rPr>
        <w:t>вашим</w:t>
      </w:r>
      <w:proofErr w:type="gramEnd"/>
      <w:r w:rsidRPr="005E4C5A">
        <w:rPr>
          <w:rFonts w:ascii="Arial" w:hAnsi="Arial" w:cs="Arial"/>
          <w:b/>
          <w:bCs/>
          <w:color w:val="333333"/>
          <w:szCs w:val="22"/>
        </w:rPr>
        <w:t xml:space="preserve"> сыну и дочке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Не перебивайте ребенка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Разговаривайте с ребенком заботливым, ободряющим тоном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Не принуждайте ребенка делать то, к чему он не готов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Слушайте ребенка внимательно, не перебивая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Не заставляйте ребенка делать что-нибудь, если он устал, расстроен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Установите четкие и определенные требования к ребенку</w:t>
      </w:r>
      <w:proofErr w:type="gramStart"/>
      <w:r w:rsidRPr="005E4C5A">
        <w:rPr>
          <w:rFonts w:ascii="Arial" w:hAnsi="Arial" w:cs="Arial"/>
          <w:b/>
          <w:bCs/>
          <w:color w:val="333333"/>
          <w:szCs w:val="22"/>
        </w:rPr>
        <w:t xml:space="preserve"> Н</w:t>
      </w:r>
      <w:proofErr w:type="gramEnd"/>
      <w:r w:rsidRPr="005E4C5A">
        <w:rPr>
          <w:rFonts w:ascii="Arial" w:hAnsi="Arial" w:cs="Arial"/>
          <w:b/>
          <w:bCs/>
          <w:color w:val="333333"/>
          <w:szCs w:val="22"/>
        </w:rPr>
        <w:t>е говорите: “Нет, она не красная”, лучше скажите: “Она синяя”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 xml:space="preserve">В разговоре с ребенком называйте как можно больше предметов, их </w:t>
      </w:r>
      <w:r w:rsidRPr="005E4C5A">
        <w:rPr>
          <w:rFonts w:ascii="Arial" w:hAnsi="Arial" w:cs="Arial"/>
          <w:noProof/>
          <w:color w:val="000000"/>
          <w:sz w:val="22"/>
          <w:szCs w:val="21"/>
        </w:rPr>
        <w:drawing>
          <wp:anchor distT="0" distB="0" distL="114300" distR="114300" simplePos="0" relativeHeight="251660288" behindDoc="0" locked="0" layoutInCell="1" allowOverlap="0" wp14:anchorId="45881EDF" wp14:editId="121535F1">
            <wp:simplePos x="0" y="0"/>
            <wp:positionH relativeFrom="column">
              <wp:posOffset>4263390</wp:posOffset>
            </wp:positionH>
            <wp:positionV relativeFrom="line">
              <wp:posOffset>19685</wp:posOffset>
            </wp:positionV>
            <wp:extent cx="1914525" cy="2395220"/>
            <wp:effectExtent l="0" t="0" r="9525" b="5080"/>
            <wp:wrapSquare wrapText="bothSides"/>
            <wp:docPr id="2" name="Рисунок 2" descr="hello_html_45a36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5a36f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C5A">
        <w:rPr>
          <w:rFonts w:ascii="Arial" w:hAnsi="Arial" w:cs="Arial"/>
          <w:b/>
          <w:bCs/>
          <w:color w:val="666699"/>
          <w:szCs w:val="22"/>
        </w:rPr>
        <w:t>признаков, действий с ними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устанавливайте для ребенка множество правил: он перестанет обращать на них внимание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Будьте терпеливы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оскорбляйте ребенка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 xml:space="preserve">Каждый день читайте ребенку и обсуждайте </w:t>
      </w:r>
      <w:proofErr w:type="gramStart"/>
      <w:r w:rsidRPr="005E4C5A">
        <w:rPr>
          <w:rFonts w:ascii="Arial" w:hAnsi="Arial" w:cs="Arial"/>
          <w:b/>
          <w:bCs/>
          <w:color w:val="666699"/>
          <w:szCs w:val="22"/>
        </w:rPr>
        <w:t>прочитанное</w:t>
      </w:r>
      <w:proofErr w:type="gramEnd"/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ожидайте от ребенка понимания всех логических правил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Поощряйте в ребенке стремление задавать вопросы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ожидайте от ребенка понимания всех ваших чувств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Чаще хвалите ребенка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ожидайте от ребенка понимания абстрактных рассуждений и объяснений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Поощряйте игры с другими детьми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 xml:space="preserve">Не сравнивайте </w:t>
      </w:r>
      <w:proofErr w:type="gramStart"/>
      <w:r w:rsidRPr="005E4C5A">
        <w:rPr>
          <w:rFonts w:ascii="Arial" w:hAnsi="Arial" w:cs="Arial"/>
          <w:b/>
          <w:bCs/>
          <w:color w:val="333333"/>
          <w:szCs w:val="22"/>
        </w:rPr>
        <w:t>ребенка</w:t>
      </w:r>
      <w:proofErr w:type="gramEnd"/>
      <w:r w:rsidRPr="005E4C5A">
        <w:rPr>
          <w:rFonts w:ascii="Arial" w:hAnsi="Arial" w:cs="Arial"/>
          <w:b/>
          <w:bCs/>
          <w:color w:val="333333"/>
          <w:szCs w:val="22"/>
        </w:rPr>
        <w:t xml:space="preserve"> ни с </w:t>
      </w:r>
      <w:proofErr w:type="gramStart"/>
      <w:r w:rsidRPr="005E4C5A">
        <w:rPr>
          <w:rFonts w:ascii="Arial" w:hAnsi="Arial" w:cs="Arial"/>
          <w:b/>
          <w:bCs/>
          <w:color w:val="333333"/>
          <w:szCs w:val="22"/>
        </w:rPr>
        <w:t>какими</w:t>
      </w:r>
      <w:proofErr w:type="gramEnd"/>
      <w:r w:rsidRPr="005E4C5A">
        <w:rPr>
          <w:rFonts w:ascii="Arial" w:hAnsi="Arial" w:cs="Arial"/>
          <w:b/>
          <w:bCs/>
          <w:color w:val="333333"/>
          <w:szCs w:val="22"/>
        </w:rPr>
        <w:t xml:space="preserve"> другими детьми (братом или сестрой, соседями и пр.)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Используйте развивающие игры и игрушки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 xml:space="preserve">Не следует постоянно поправлять ребенка, то и дело повторяя: “Не так, </w:t>
      </w:r>
      <w:r w:rsidRPr="005E4C5A">
        <w:rPr>
          <w:rFonts w:ascii="Arial" w:hAnsi="Arial" w:cs="Arial"/>
          <w:noProof/>
          <w:color w:val="000000"/>
          <w:sz w:val="22"/>
          <w:szCs w:val="21"/>
        </w:rPr>
        <w:drawing>
          <wp:anchor distT="0" distB="0" distL="114300" distR="114300" simplePos="0" relativeHeight="251661312" behindDoc="0" locked="0" layoutInCell="1" allowOverlap="0" wp14:anchorId="6101BE0D" wp14:editId="1AE4D70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2419985"/>
            <wp:effectExtent l="0" t="0" r="0" b="0"/>
            <wp:wrapSquare wrapText="bothSides"/>
            <wp:docPr id="3" name="Рисунок 3" descr="hello_html_m6df72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df728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2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C5A">
        <w:rPr>
          <w:rFonts w:ascii="Arial" w:hAnsi="Arial" w:cs="Arial"/>
          <w:b/>
          <w:bCs/>
          <w:color w:val="333333"/>
          <w:szCs w:val="22"/>
        </w:rPr>
        <w:t>переделай”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Старайтесь проявить интерес к тому, что ему нравится делать (коллекционировать, рисовать и др.)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требуйте слишком многого - пройдет немало времени, прежде чем ребенок научится самостоятельности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Интересуйтесь жизнью и деятельностью вашего ребенка в детском саду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критикуйте ребенка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666699"/>
          <w:szCs w:val="22"/>
        </w:rPr>
        <w:t>Заботьтесь о том, чтобы у ребенка были новые положительные впечатления, о которых он мог бы рассказать</w:t>
      </w:r>
    </w:p>
    <w:p w:rsidR="005E4C5A" w:rsidRPr="005E4C5A" w:rsidRDefault="005E4C5A" w:rsidP="005E4C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5E4C5A">
        <w:rPr>
          <w:rFonts w:ascii="Arial" w:hAnsi="Arial" w:cs="Arial"/>
          <w:b/>
          <w:bCs/>
          <w:color w:val="333333"/>
          <w:szCs w:val="22"/>
        </w:rPr>
        <w:t>Не запрещайте общаться с другими детьми</w:t>
      </w:r>
    </w:p>
    <w:p w:rsidR="005E4C5A" w:rsidRPr="005E4C5A" w:rsidRDefault="005E4C5A" w:rsidP="005E4C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5E4C5A" w:rsidRPr="005E4C5A" w:rsidRDefault="005E4C5A" w:rsidP="005E4C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bookmarkStart w:id="0" w:name="_GoBack"/>
      <w:bookmarkEnd w:id="0"/>
    </w:p>
    <w:sectPr w:rsidR="005E4C5A" w:rsidRPr="005E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94BC8"/>
    <w:multiLevelType w:val="multilevel"/>
    <w:tmpl w:val="F106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80"/>
    <w:rsid w:val="0003112B"/>
    <w:rsid w:val="00142B80"/>
    <w:rsid w:val="005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2020-05-08T02:53:00Z</dcterms:created>
  <dcterms:modified xsi:type="dcterms:W3CDTF">2020-05-08T02:54:00Z</dcterms:modified>
</cp:coreProperties>
</file>